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885F1" w14:textId="77777777" w:rsidR="00C70FE0" w:rsidRPr="00841461" w:rsidRDefault="00C70FE0" w:rsidP="00C70FE0">
      <w:pPr>
        <w:spacing w:before="100" w:beforeAutospacing="1" w:after="360" w:line="240" w:lineRule="auto"/>
        <w:outlineLvl w:val="1"/>
        <w:rPr>
          <w:rFonts w:ascii="Times New Roman" w:eastAsia="Times New Roman" w:hAnsi="Times New Roman" w:cs="Times New Roman"/>
          <w:kern w:val="36"/>
          <w:sz w:val="24"/>
          <w:szCs w:val="24"/>
        </w:rPr>
      </w:pPr>
      <w:r w:rsidRPr="00841461">
        <w:rPr>
          <w:rFonts w:ascii="Times New Roman" w:eastAsia="Times New Roman" w:hAnsi="Times New Roman" w:cs="Times New Roman"/>
          <w:kern w:val="36"/>
          <w:sz w:val="24"/>
          <w:szCs w:val="24"/>
        </w:rPr>
        <w:t>This lesson will help you teach the Metric System</w:t>
      </w:r>
    </w:p>
    <w:p w14:paraId="0C074BFD" w14:textId="77777777" w:rsidR="00C70FE0" w:rsidRPr="00841461" w:rsidRDefault="00C70FE0" w:rsidP="00125B8B">
      <w:pPr>
        <w:spacing w:before="100" w:beforeAutospacing="1" w:after="120" w:line="240" w:lineRule="auto"/>
        <w:rPr>
          <w:rFonts w:ascii="Times New Roman" w:eastAsia="Times New Roman" w:hAnsi="Times New Roman" w:cs="Times New Roman"/>
          <w:sz w:val="24"/>
          <w:szCs w:val="24"/>
        </w:rPr>
      </w:pPr>
      <w:r w:rsidRPr="00841461">
        <w:rPr>
          <w:rFonts w:ascii="Times New Roman" w:eastAsia="Times New Roman" w:hAnsi="Times New Roman" w:cs="Times New Roman"/>
          <w:sz w:val="24"/>
          <w:szCs w:val="24"/>
        </w:rPr>
        <w:t>Subjects:</w:t>
      </w:r>
      <w:r w:rsidR="00125B8B" w:rsidRPr="00841461">
        <w:rPr>
          <w:rFonts w:ascii="Times New Roman" w:eastAsia="Times New Roman" w:hAnsi="Times New Roman" w:cs="Times New Roman"/>
          <w:sz w:val="24"/>
          <w:szCs w:val="24"/>
        </w:rPr>
        <w:t xml:space="preserve">  </w:t>
      </w:r>
      <w:r w:rsidRPr="00841461">
        <w:rPr>
          <w:rFonts w:ascii="Times New Roman" w:eastAsia="Times New Roman" w:hAnsi="Times New Roman" w:cs="Times New Roman"/>
          <w:sz w:val="24"/>
          <w:szCs w:val="24"/>
        </w:rPr>
        <w:t>Math, Science  </w:t>
      </w:r>
    </w:p>
    <w:p w14:paraId="0EFAEFCC" w14:textId="77777777" w:rsidR="00C70FE0" w:rsidRPr="00841461" w:rsidRDefault="00C70FE0" w:rsidP="00125B8B">
      <w:pPr>
        <w:spacing w:before="100" w:beforeAutospacing="1" w:after="120" w:line="240" w:lineRule="auto"/>
        <w:rPr>
          <w:rFonts w:ascii="Times New Roman" w:eastAsia="Times New Roman" w:hAnsi="Times New Roman" w:cs="Times New Roman"/>
          <w:sz w:val="24"/>
          <w:szCs w:val="24"/>
        </w:rPr>
      </w:pPr>
      <w:r w:rsidRPr="00841461">
        <w:rPr>
          <w:rFonts w:ascii="Times New Roman" w:eastAsia="Times New Roman" w:hAnsi="Times New Roman" w:cs="Times New Roman"/>
          <w:sz w:val="24"/>
          <w:szCs w:val="24"/>
        </w:rPr>
        <w:t>Grades:</w:t>
      </w:r>
      <w:r w:rsidR="00125B8B" w:rsidRPr="00841461">
        <w:rPr>
          <w:rFonts w:ascii="Times New Roman" w:eastAsia="Times New Roman" w:hAnsi="Times New Roman" w:cs="Times New Roman"/>
          <w:sz w:val="24"/>
          <w:szCs w:val="24"/>
        </w:rPr>
        <w:t xml:space="preserve">  </w:t>
      </w:r>
      <w:r w:rsidRPr="00841461">
        <w:rPr>
          <w:rFonts w:ascii="Times New Roman" w:eastAsia="Times New Roman" w:hAnsi="Times New Roman" w:cs="Times New Roman"/>
          <w:sz w:val="24"/>
          <w:szCs w:val="24"/>
        </w:rPr>
        <w:t>4, 5, 6  </w:t>
      </w:r>
    </w:p>
    <w:p w14:paraId="4BCE1224" w14:textId="77777777" w:rsidR="00125B8B" w:rsidRPr="00841461" w:rsidRDefault="00C70FE0" w:rsidP="00C70FE0">
      <w:pPr>
        <w:spacing w:before="100" w:beforeAutospacing="1" w:after="120" w:line="240" w:lineRule="auto"/>
        <w:rPr>
          <w:rFonts w:ascii="Times New Roman" w:eastAsia="Times New Roman" w:hAnsi="Times New Roman" w:cs="Times New Roman"/>
          <w:sz w:val="24"/>
          <w:szCs w:val="24"/>
        </w:rPr>
      </w:pPr>
      <w:r w:rsidRPr="00841461">
        <w:rPr>
          <w:rFonts w:ascii="Times New Roman" w:eastAsia="Times New Roman" w:hAnsi="Times New Roman" w:cs="Times New Roman"/>
          <w:sz w:val="24"/>
          <w:szCs w:val="24"/>
        </w:rPr>
        <w:t xml:space="preserve">Title – Metrics </w:t>
      </w:r>
      <w:r w:rsidRPr="00841461">
        <w:rPr>
          <w:rFonts w:ascii="Times New Roman" w:eastAsia="Times New Roman" w:hAnsi="Times New Roman" w:cs="Times New Roman"/>
          <w:sz w:val="24"/>
          <w:szCs w:val="24"/>
        </w:rPr>
        <w:br/>
        <w:t xml:space="preserve">By – Rob Duncan </w:t>
      </w:r>
      <w:r w:rsidRPr="00841461">
        <w:rPr>
          <w:rFonts w:ascii="Times New Roman" w:eastAsia="Times New Roman" w:hAnsi="Times New Roman" w:cs="Times New Roman"/>
          <w:sz w:val="24"/>
          <w:szCs w:val="24"/>
        </w:rPr>
        <w:br/>
        <w:t xml:space="preserve">Primary Subject – Math </w:t>
      </w:r>
      <w:r w:rsidRPr="00841461">
        <w:rPr>
          <w:rFonts w:ascii="Times New Roman" w:eastAsia="Times New Roman" w:hAnsi="Times New Roman" w:cs="Times New Roman"/>
          <w:sz w:val="24"/>
          <w:szCs w:val="24"/>
        </w:rPr>
        <w:br/>
        <w:t xml:space="preserve">Secondary Subjects – Science </w:t>
      </w:r>
      <w:r w:rsidRPr="00841461">
        <w:rPr>
          <w:rFonts w:ascii="Times New Roman" w:eastAsia="Times New Roman" w:hAnsi="Times New Roman" w:cs="Times New Roman"/>
          <w:sz w:val="24"/>
          <w:szCs w:val="24"/>
        </w:rPr>
        <w:br/>
        <w:t xml:space="preserve">Grade Level – 4th to 6th </w:t>
      </w:r>
      <w:r w:rsidRPr="00841461">
        <w:rPr>
          <w:rFonts w:ascii="Times New Roman" w:eastAsia="Times New Roman" w:hAnsi="Times New Roman" w:cs="Times New Roman"/>
          <w:sz w:val="24"/>
          <w:szCs w:val="24"/>
        </w:rPr>
        <w:br/>
      </w:r>
    </w:p>
    <w:p w14:paraId="3B9ACF49" w14:textId="77777777" w:rsidR="00C70FE0" w:rsidRPr="00841461" w:rsidRDefault="00C70FE0" w:rsidP="00C70FE0">
      <w:pPr>
        <w:spacing w:before="100" w:beforeAutospacing="1" w:after="120" w:line="240" w:lineRule="auto"/>
        <w:rPr>
          <w:rFonts w:ascii="Times New Roman" w:eastAsia="Times New Roman" w:hAnsi="Times New Roman" w:cs="Times New Roman"/>
          <w:b/>
          <w:sz w:val="24"/>
          <w:szCs w:val="24"/>
        </w:rPr>
      </w:pPr>
      <w:r w:rsidRPr="00841461">
        <w:rPr>
          <w:rFonts w:ascii="Times New Roman" w:eastAsia="Times New Roman" w:hAnsi="Times New Roman" w:cs="Times New Roman"/>
          <w:b/>
          <w:sz w:val="24"/>
          <w:szCs w:val="24"/>
        </w:rPr>
        <w:t xml:space="preserve">Objective: </w:t>
      </w:r>
    </w:p>
    <w:p w14:paraId="3D0F060D" w14:textId="77777777" w:rsidR="00C70FE0" w:rsidRPr="00841461" w:rsidRDefault="00C70FE0" w:rsidP="00C70FE0">
      <w:pPr>
        <w:spacing w:before="100" w:beforeAutospacing="1" w:after="120" w:line="240" w:lineRule="auto"/>
        <w:rPr>
          <w:rFonts w:ascii="Times New Roman" w:eastAsia="Times New Roman" w:hAnsi="Times New Roman" w:cs="Times New Roman"/>
          <w:sz w:val="24"/>
          <w:szCs w:val="24"/>
        </w:rPr>
      </w:pPr>
      <w:r w:rsidRPr="00841461">
        <w:rPr>
          <w:rFonts w:ascii="Times New Roman" w:eastAsia="Times New Roman" w:hAnsi="Times New Roman" w:cs="Times New Roman"/>
          <w:sz w:val="24"/>
          <w:szCs w:val="24"/>
        </w:rPr>
        <w:t xml:space="preserve">To familiarize intermediate grades 4-6 with the metric system. </w:t>
      </w:r>
    </w:p>
    <w:p w14:paraId="0467F519" w14:textId="77777777" w:rsidR="00C70FE0" w:rsidRPr="00841461" w:rsidRDefault="00C70FE0" w:rsidP="00C70FE0">
      <w:pPr>
        <w:spacing w:before="100" w:beforeAutospacing="1" w:after="120" w:line="240" w:lineRule="auto"/>
        <w:rPr>
          <w:rFonts w:ascii="Times New Roman" w:eastAsia="Times New Roman" w:hAnsi="Times New Roman" w:cs="Times New Roman"/>
          <w:b/>
          <w:sz w:val="24"/>
          <w:szCs w:val="24"/>
        </w:rPr>
      </w:pPr>
      <w:r w:rsidRPr="00841461">
        <w:rPr>
          <w:rFonts w:ascii="Times New Roman" w:eastAsia="Times New Roman" w:hAnsi="Times New Roman" w:cs="Times New Roman"/>
          <w:b/>
          <w:sz w:val="24"/>
          <w:szCs w:val="24"/>
        </w:rPr>
        <w:t xml:space="preserve">Materials Needed: </w:t>
      </w:r>
    </w:p>
    <w:p w14:paraId="2332616D" w14:textId="77777777" w:rsidR="00C70FE0" w:rsidRPr="00841461" w:rsidRDefault="00C70FE0" w:rsidP="00C70FE0">
      <w:pPr>
        <w:spacing w:before="100" w:beforeAutospacing="1" w:after="120" w:line="240" w:lineRule="auto"/>
        <w:rPr>
          <w:rFonts w:ascii="Times New Roman" w:eastAsia="Times New Roman" w:hAnsi="Times New Roman" w:cs="Times New Roman"/>
          <w:sz w:val="24"/>
          <w:szCs w:val="24"/>
        </w:rPr>
      </w:pPr>
      <w:r w:rsidRPr="00841461">
        <w:rPr>
          <w:rFonts w:ascii="Times New Roman" w:eastAsia="Times New Roman" w:hAnsi="Times New Roman" w:cs="Times New Roman"/>
          <w:sz w:val="24"/>
          <w:szCs w:val="24"/>
        </w:rPr>
        <w:t xml:space="preserve">Tools of measurement (one for each group of 4 students): </w:t>
      </w:r>
      <w:r w:rsidRPr="00841461">
        <w:rPr>
          <w:rFonts w:ascii="Times New Roman" w:eastAsia="Times New Roman" w:hAnsi="Times New Roman" w:cs="Times New Roman"/>
          <w:sz w:val="24"/>
          <w:szCs w:val="24"/>
        </w:rPr>
        <w:br/>
        <w:t xml:space="preserve">Tape measures </w:t>
      </w:r>
      <w:r w:rsidRPr="00841461">
        <w:rPr>
          <w:rFonts w:ascii="Times New Roman" w:eastAsia="Times New Roman" w:hAnsi="Times New Roman" w:cs="Times New Roman"/>
          <w:sz w:val="24"/>
          <w:szCs w:val="24"/>
        </w:rPr>
        <w:br/>
        <w:t xml:space="preserve">Rulers (metric and standard) </w:t>
      </w:r>
      <w:r w:rsidRPr="00841461">
        <w:rPr>
          <w:rFonts w:ascii="Times New Roman" w:eastAsia="Times New Roman" w:hAnsi="Times New Roman" w:cs="Times New Roman"/>
          <w:sz w:val="24"/>
          <w:szCs w:val="24"/>
        </w:rPr>
        <w:br/>
        <w:t xml:space="preserve">Measuring cups </w:t>
      </w:r>
      <w:r w:rsidRPr="00841461">
        <w:rPr>
          <w:rFonts w:ascii="Times New Roman" w:eastAsia="Times New Roman" w:hAnsi="Times New Roman" w:cs="Times New Roman"/>
          <w:sz w:val="24"/>
          <w:szCs w:val="24"/>
        </w:rPr>
        <w:br/>
        <w:t xml:space="preserve">Balance scales </w:t>
      </w:r>
      <w:r w:rsidRPr="00841461">
        <w:rPr>
          <w:rFonts w:ascii="Times New Roman" w:eastAsia="Times New Roman" w:hAnsi="Times New Roman" w:cs="Times New Roman"/>
          <w:sz w:val="24"/>
          <w:szCs w:val="24"/>
        </w:rPr>
        <w:br/>
        <w:t xml:space="preserve">Small manipulatives (paper clips, bingo chips, etc.) </w:t>
      </w:r>
      <w:r w:rsidRPr="00841461">
        <w:rPr>
          <w:rFonts w:ascii="Times New Roman" w:eastAsia="Times New Roman" w:hAnsi="Times New Roman" w:cs="Times New Roman"/>
          <w:sz w:val="24"/>
          <w:szCs w:val="24"/>
        </w:rPr>
        <w:br/>
        <w:t xml:space="preserve">Large &amp; small beakers or cylinders marked with metric units of measurements </w:t>
      </w:r>
      <w:r w:rsidRPr="00841461">
        <w:rPr>
          <w:rFonts w:ascii="Times New Roman" w:eastAsia="Times New Roman" w:hAnsi="Times New Roman" w:cs="Times New Roman"/>
          <w:sz w:val="24"/>
          <w:szCs w:val="24"/>
        </w:rPr>
        <w:br/>
        <w:t xml:space="preserve">Assorted sized cups </w:t>
      </w:r>
      <w:r w:rsidRPr="00841461">
        <w:rPr>
          <w:rFonts w:ascii="Times New Roman" w:eastAsia="Times New Roman" w:hAnsi="Times New Roman" w:cs="Times New Roman"/>
          <w:sz w:val="24"/>
          <w:szCs w:val="24"/>
        </w:rPr>
        <w:br/>
        <w:t xml:space="preserve">Meter sticks </w:t>
      </w:r>
    </w:p>
    <w:p w14:paraId="5ED065EB" w14:textId="77777777" w:rsidR="00C70FE0" w:rsidRPr="00841461" w:rsidRDefault="00C70FE0" w:rsidP="00C70FE0">
      <w:pPr>
        <w:spacing w:before="100" w:beforeAutospacing="1" w:after="120" w:line="240" w:lineRule="auto"/>
        <w:rPr>
          <w:rFonts w:ascii="Times New Roman" w:eastAsia="Times New Roman" w:hAnsi="Times New Roman" w:cs="Times New Roman"/>
          <w:b/>
          <w:sz w:val="24"/>
          <w:szCs w:val="24"/>
        </w:rPr>
      </w:pPr>
      <w:r w:rsidRPr="00841461">
        <w:rPr>
          <w:rFonts w:ascii="Times New Roman" w:eastAsia="Times New Roman" w:hAnsi="Times New Roman" w:cs="Times New Roman"/>
          <w:b/>
          <w:sz w:val="24"/>
          <w:szCs w:val="24"/>
        </w:rPr>
        <w:t xml:space="preserve">Strategy: </w:t>
      </w:r>
    </w:p>
    <w:p w14:paraId="7BE2C19B" w14:textId="77777777" w:rsidR="00C70FE0" w:rsidRPr="00841461" w:rsidRDefault="00C70FE0" w:rsidP="00C70FE0">
      <w:pPr>
        <w:spacing w:before="100" w:beforeAutospacing="1" w:after="120" w:line="240" w:lineRule="auto"/>
        <w:rPr>
          <w:rFonts w:ascii="Times New Roman" w:eastAsia="Times New Roman" w:hAnsi="Times New Roman" w:cs="Times New Roman"/>
          <w:sz w:val="24"/>
          <w:szCs w:val="24"/>
        </w:rPr>
      </w:pPr>
      <w:r w:rsidRPr="00841461">
        <w:rPr>
          <w:rFonts w:ascii="Times New Roman" w:eastAsia="Times New Roman" w:hAnsi="Times New Roman" w:cs="Times New Roman"/>
          <w:sz w:val="24"/>
          <w:szCs w:val="24"/>
        </w:rPr>
        <w:t xml:space="preserve">Begin by having the class split into small groups of four students. Make sure that each group has a set containing the “tools of measurement” listed above. All of the sets will contain the same items except one assessment item. Next, invite one person from each group (or the entire class, if you prefer) to </w:t>
      </w:r>
      <w:r w:rsidRPr="00841461">
        <w:rPr>
          <w:rFonts w:ascii="Times New Roman" w:eastAsia="Times New Roman" w:hAnsi="Times New Roman" w:cs="Times New Roman"/>
          <w:sz w:val="24"/>
          <w:szCs w:val="24"/>
        </w:rPr>
        <w:br/>
        <w:t>come to a main desk or centrally located table. Simply ask th</w:t>
      </w:r>
      <w:r w:rsidR="00125B8B" w:rsidRPr="00841461">
        <w:rPr>
          <w:rFonts w:ascii="Times New Roman" w:eastAsia="Times New Roman" w:hAnsi="Times New Roman" w:cs="Times New Roman"/>
          <w:sz w:val="24"/>
          <w:szCs w:val="24"/>
        </w:rPr>
        <w:t xml:space="preserve">em to measure </w:t>
      </w:r>
      <w:r w:rsidRPr="00841461">
        <w:rPr>
          <w:rFonts w:ascii="Times New Roman" w:eastAsia="Times New Roman" w:hAnsi="Times New Roman" w:cs="Times New Roman"/>
          <w:sz w:val="24"/>
          <w:szCs w:val="24"/>
        </w:rPr>
        <w:t>the items on the table. Do not specify wh</w:t>
      </w:r>
      <w:r w:rsidR="00125B8B" w:rsidRPr="00841461">
        <w:rPr>
          <w:rFonts w:ascii="Times New Roman" w:eastAsia="Times New Roman" w:hAnsi="Times New Roman" w:cs="Times New Roman"/>
          <w:sz w:val="24"/>
          <w:szCs w:val="24"/>
        </w:rPr>
        <w:t>ether they’re to use the metric</w:t>
      </w:r>
      <w:r w:rsidRPr="00841461">
        <w:rPr>
          <w:rFonts w:ascii="Times New Roman" w:eastAsia="Times New Roman" w:hAnsi="Times New Roman" w:cs="Times New Roman"/>
          <w:sz w:val="24"/>
          <w:szCs w:val="24"/>
        </w:rPr>
        <w:t xml:space="preserve"> or</w:t>
      </w:r>
      <w:r w:rsidR="00125B8B" w:rsidRPr="00841461">
        <w:rPr>
          <w:rFonts w:ascii="Times New Roman" w:eastAsia="Times New Roman" w:hAnsi="Times New Roman" w:cs="Times New Roman"/>
          <w:sz w:val="24"/>
          <w:szCs w:val="24"/>
        </w:rPr>
        <w:t xml:space="preserve"> </w:t>
      </w:r>
      <w:r w:rsidRPr="00841461">
        <w:rPr>
          <w:rFonts w:ascii="Times New Roman" w:eastAsia="Times New Roman" w:hAnsi="Times New Roman" w:cs="Times New Roman"/>
          <w:sz w:val="24"/>
          <w:szCs w:val="24"/>
        </w:rPr>
        <w:t xml:space="preserve">standard (U.S.) form of measurement. </w:t>
      </w:r>
    </w:p>
    <w:p w14:paraId="452A6453" w14:textId="77777777" w:rsidR="00C70FE0" w:rsidRPr="00841461" w:rsidRDefault="00C70FE0" w:rsidP="00C70FE0">
      <w:pPr>
        <w:spacing w:before="100" w:beforeAutospacing="1" w:after="120" w:line="240" w:lineRule="auto"/>
        <w:rPr>
          <w:rFonts w:ascii="Times New Roman" w:eastAsia="Times New Roman" w:hAnsi="Times New Roman" w:cs="Times New Roman"/>
          <w:sz w:val="24"/>
          <w:szCs w:val="24"/>
        </w:rPr>
      </w:pPr>
      <w:r w:rsidRPr="00841461">
        <w:rPr>
          <w:rFonts w:ascii="Times New Roman" w:eastAsia="Times New Roman" w:hAnsi="Times New Roman" w:cs="Times New Roman"/>
          <w:sz w:val="24"/>
          <w:szCs w:val="24"/>
        </w:rPr>
        <w:t>Have the rest of the class measure various items in the classroom (</w:t>
      </w:r>
      <w:proofErr w:type="gramStart"/>
      <w:r w:rsidRPr="00841461">
        <w:rPr>
          <w:rFonts w:ascii="Times New Roman" w:eastAsia="Times New Roman" w:hAnsi="Times New Roman" w:cs="Times New Roman"/>
          <w:sz w:val="24"/>
          <w:szCs w:val="24"/>
        </w:rPr>
        <w:t>i.e.</w:t>
      </w:r>
      <w:proofErr w:type="gramEnd"/>
      <w:r w:rsidRPr="00841461">
        <w:rPr>
          <w:rFonts w:ascii="Times New Roman" w:eastAsia="Times New Roman" w:hAnsi="Times New Roman" w:cs="Times New Roman"/>
          <w:sz w:val="24"/>
          <w:szCs w:val="24"/>
        </w:rPr>
        <w:t xml:space="preserve"> desks, chairs, etc.) including parts of their own bodies (i.e. head, arms, wrist, etc.) while waiting. </w:t>
      </w:r>
    </w:p>
    <w:p w14:paraId="0657984D" w14:textId="77777777" w:rsidR="00C70FE0" w:rsidRPr="00841461" w:rsidRDefault="00C70FE0" w:rsidP="00C70FE0">
      <w:pPr>
        <w:spacing w:before="100" w:beforeAutospacing="1" w:after="120" w:line="240" w:lineRule="auto"/>
        <w:rPr>
          <w:rFonts w:ascii="Times New Roman" w:eastAsia="Times New Roman" w:hAnsi="Times New Roman" w:cs="Times New Roman"/>
          <w:sz w:val="24"/>
          <w:szCs w:val="24"/>
        </w:rPr>
      </w:pPr>
      <w:r w:rsidRPr="00841461">
        <w:rPr>
          <w:rFonts w:ascii="Times New Roman" w:eastAsia="Times New Roman" w:hAnsi="Times New Roman" w:cs="Times New Roman"/>
          <w:sz w:val="24"/>
          <w:szCs w:val="24"/>
        </w:rPr>
        <w:t xml:space="preserve">After a short time, discuss the ways students used the tools of measurement, and how they measured; pointing out the different ways of measuring. For example, a marble could be measured in inches, millimeters, or weighed in ounces or grams. Also discuss the problems they might have incurred determining a fraction of an inch. Talk about the “base 10″ system the metric system uses in the terms </w:t>
      </w:r>
      <w:r w:rsidRPr="00841461">
        <w:rPr>
          <w:rFonts w:ascii="Times New Roman" w:eastAsia="Times New Roman" w:hAnsi="Times New Roman" w:cs="Times New Roman"/>
          <w:sz w:val="24"/>
          <w:szCs w:val="24"/>
        </w:rPr>
        <w:br/>
      </w:r>
      <w:r w:rsidRPr="00841461">
        <w:rPr>
          <w:rFonts w:ascii="Times New Roman" w:eastAsia="Times New Roman" w:hAnsi="Times New Roman" w:cs="Times New Roman"/>
          <w:sz w:val="24"/>
          <w:szCs w:val="24"/>
        </w:rPr>
        <w:lastRenderedPageBreak/>
        <w:t>mentioned in the performance assessment below. After making comparisons of the two systems of measuring, launch into your study of the metric system by explaining the prefixes associated with the word METER, and then let them open their bags of small manipulatives and begin using the METRIC SYSTEM ONLY to discover the ease of using this way of m</w:t>
      </w:r>
      <w:r w:rsidR="00125B8B" w:rsidRPr="00841461">
        <w:rPr>
          <w:rFonts w:ascii="Times New Roman" w:eastAsia="Times New Roman" w:hAnsi="Times New Roman" w:cs="Times New Roman"/>
          <w:sz w:val="24"/>
          <w:szCs w:val="24"/>
        </w:rPr>
        <w:t xml:space="preserve">easuring. Explain how the meter </w:t>
      </w:r>
      <w:r w:rsidRPr="00841461">
        <w:rPr>
          <w:rFonts w:ascii="Times New Roman" w:eastAsia="Times New Roman" w:hAnsi="Times New Roman" w:cs="Times New Roman"/>
          <w:sz w:val="24"/>
          <w:szCs w:val="24"/>
        </w:rPr>
        <w:t xml:space="preserve">stick </w:t>
      </w:r>
      <w:r w:rsidRPr="00841461">
        <w:rPr>
          <w:rFonts w:ascii="Times New Roman" w:eastAsia="Times New Roman" w:hAnsi="Times New Roman" w:cs="Times New Roman"/>
          <w:sz w:val="24"/>
          <w:szCs w:val="24"/>
        </w:rPr>
        <w:br/>
        <w:t xml:space="preserve">works while having them measure desk, chairs, blackboards, etc. Explain how the scales are used when weighing smaller objects such as paper clips, bingo chips, etc. Show the ways of using liquid measurements by using the assorted containers to pour liquids (such as water or colored water) into the beakers or cylinders marked with metric units. </w:t>
      </w:r>
    </w:p>
    <w:p w14:paraId="697A74C6" w14:textId="77777777" w:rsidR="00C70FE0" w:rsidRPr="00841461" w:rsidRDefault="00C70FE0" w:rsidP="00C70FE0">
      <w:pPr>
        <w:spacing w:before="100" w:beforeAutospacing="1" w:after="120" w:line="240" w:lineRule="auto"/>
        <w:rPr>
          <w:rFonts w:ascii="Times New Roman" w:eastAsia="Times New Roman" w:hAnsi="Times New Roman" w:cs="Times New Roman"/>
          <w:b/>
          <w:sz w:val="24"/>
          <w:szCs w:val="24"/>
        </w:rPr>
      </w:pPr>
      <w:r w:rsidRPr="00841461">
        <w:rPr>
          <w:rFonts w:ascii="Times New Roman" w:eastAsia="Times New Roman" w:hAnsi="Times New Roman" w:cs="Times New Roman"/>
          <w:b/>
          <w:sz w:val="24"/>
          <w:szCs w:val="24"/>
        </w:rPr>
        <w:t xml:space="preserve">Performance Assessment: </w:t>
      </w:r>
    </w:p>
    <w:p w14:paraId="19DEAF9E" w14:textId="77777777" w:rsidR="00C70FE0" w:rsidRPr="00841461" w:rsidRDefault="00C70FE0" w:rsidP="00C70FE0">
      <w:pPr>
        <w:spacing w:before="100" w:beforeAutospacing="1" w:after="120" w:line="240" w:lineRule="auto"/>
        <w:rPr>
          <w:rFonts w:ascii="Times New Roman" w:eastAsia="Times New Roman" w:hAnsi="Times New Roman" w:cs="Times New Roman"/>
          <w:sz w:val="24"/>
          <w:szCs w:val="24"/>
        </w:rPr>
      </w:pPr>
      <w:r w:rsidRPr="00841461">
        <w:rPr>
          <w:rFonts w:ascii="Times New Roman" w:eastAsia="Times New Roman" w:hAnsi="Times New Roman" w:cs="Times New Roman"/>
          <w:sz w:val="24"/>
          <w:szCs w:val="24"/>
        </w:rPr>
        <w:t xml:space="preserve">Your assessment should be brief and in the form of a quiz on the following vocabulary: </w:t>
      </w:r>
    </w:p>
    <w:p w14:paraId="0F03F227" w14:textId="77777777" w:rsidR="00C70FE0" w:rsidRPr="00841461" w:rsidRDefault="00C70FE0" w:rsidP="00C70FE0">
      <w:pPr>
        <w:spacing w:before="100" w:beforeAutospacing="1" w:after="120" w:line="240" w:lineRule="auto"/>
        <w:rPr>
          <w:rFonts w:ascii="Times New Roman" w:eastAsia="Times New Roman" w:hAnsi="Times New Roman" w:cs="Times New Roman"/>
          <w:sz w:val="24"/>
          <w:szCs w:val="24"/>
        </w:rPr>
      </w:pPr>
      <w:r w:rsidRPr="00841461">
        <w:rPr>
          <w:rFonts w:ascii="Times New Roman" w:eastAsia="Times New Roman" w:hAnsi="Times New Roman" w:cs="Times New Roman"/>
          <w:sz w:val="24"/>
          <w:szCs w:val="24"/>
        </w:rPr>
        <w:t xml:space="preserve">LENGTH WEIGHT CAPACITY </w:t>
      </w:r>
      <w:r w:rsidRPr="00841461">
        <w:rPr>
          <w:rFonts w:ascii="Times New Roman" w:eastAsia="Times New Roman" w:hAnsi="Times New Roman" w:cs="Times New Roman"/>
          <w:sz w:val="24"/>
          <w:szCs w:val="24"/>
        </w:rPr>
        <w:br/>
        <w:t xml:space="preserve">Kilo + meter = kilometer or 1000 Meters Kilograms Kiloliters </w:t>
      </w:r>
      <w:r w:rsidRPr="00841461">
        <w:rPr>
          <w:rFonts w:ascii="Times New Roman" w:eastAsia="Times New Roman" w:hAnsi="Times New Roman" w:cs="Times New Roman"/>
          <w:sz w:val="24"/>
          <w:szCs w:val="24"/>
        </w:rPr>
        <w:br/>
        <w:t>*</w:t>
      </w:r>
      <w:proofErr w:type="spellStart"/>
      <w:r w:rsidRPr="00841461">
        <w:rPr>
          <w:rFonts w:ascii="Times New Roman" w:eastAsia="Times New Roman" w:hAnsi="Times New Roman" w:cs="Times New Roman"/>
          <w:sz w:val="24"/>
          <w:szCs w:val="24"/>
        </w:rPr>
        <w:t>Hecto</w:t>
      </w:r>
      <w:proofErr w:type="spellEnd"/>
      <w:r w:rsidRPr="00841461">
        <w:rPr>
          <w:rFonts w:ascii="Times New Roman" w:eastAsia="Times New Roman" w:hAnsi="Times New Roman" w:cs="Times New Roman"/>
          <w:sz w:val="24"/>
          <w:szCs w:val="24"/>
        </w:rPr>
        <w:t xml:space="preserve"> + meter = Hectometer or 100 Meters * Hectograms Hectoliters </w:t>
      </w:r>
      <w:r w:rsidRPr="00841461">
        <w:rPr>
          <w:rFonts w:ascii="Times New Roman" w:eastAsia="Times New Roman" w:hAnsi="Times New Roman" w:cs="Times New Roman"/>
          <w:sz w:val="24"/>
          <w:szCs w:val="24"/>
        </w:rPr>
        <w:br/>
        <w:t xml:space="preserve">*Deka + meter = Dekameter or 10 Meters * Dekagrams Liter </w:t>
      </w:r>
      <w:r w:rsidRPr="00841461">
        <w:rPr>
          <w:rFonts w:ascii="Times New Roman" w:eastAsia="Times New Roman" w:hAnsi="Times New Roman" w:cs="Times New Roman"/>
          <w:sz w:val="24"/>
          <w:szCs w:val="24"/>
        </w:rPr>
        <w:br/>
        <w:t xml:space="preserve">*Deci + meter = Decimeter or .1 (1/10) Meter * Decigrams Deciliters </w:t>
      </w:r>
      <w:r w:rsidRPr="00841461">
        <w:rPr>
          <w:rFonts w:ascii="Times New Roman" w:eastAsia="Times New Roman" w:hAnsi="Times New Roman" w:cs="Times New Roman"/>
          <w:sz w:val="24"/>
          <w:szCs w:val="24"/>
        </w:rPr>
        <w:br/>
      </w:r>
      <w:proofErr w:type="spellStart"/>
      <w:r w:rsidRPr="00841461">
        <w:rPr>
          <w:rFonts w:ascii="Times New Roman" w:eastAsia="Times New Roman" w:hAnsi="Times New Roman" w:cs="Times New Roman"/>
          <w:sz w:val="24"/>
          <w:szCs w:val="24"/>
        </w:rPr>
        <w:t>Centi</w:t>
      </w:r>
      <w:proofErr w:type="spellEnd"/>
      <w:r w:rsidRPr="00841461">
        <w:rPr>
          <w:rFonts w:ascii="Times New Roman" w:eastAsia="Times New Roman" w:hAnsi="Times New Roman" w:cs="Times New Roman"/>
          <w:sz w:val="24"/>
          <w:szCs w:val="24"/>
        </w:rPr>
        <w:t xml:space="preserve"> + meter = centimeter or .01 (1/100) Meters * Centigrams Centiliters </w:t>
      </w:r>
      <w:r w:rsidRPr="00841461">
        <w:rPr>
          <w:rFonts w:ascii="Times New Roman" w:eastAsia="Times New Roman" w:hAnsi="Times New Roman" w:cs="Times New Roman"/>
          <w:sz w:val="24"/>
          <w:szCs w:val="24"/>
        </w:rPr>
        <w:br/>
        <w:t xml:space="preserve">Milli + meter = Millimeter .001(1/1000) Meters Milligrams Milliliters </w:t>
      </w:r>
    </w:p>
    <w:p w14:paraId="256D8D06" w14:textId="77777777" w:rsidR="00C70FE0" w:rsidRPr="00841461" w:rsidRDefault="00C70FE0" w:rsidP="00C70FE0">
      <w:pPr>
        <w:spacing w:before="100" w:beforeAutospacing="1" w:after="120" w:line="240" w:lineRule="auto"/>
        <w:rPr>
          <w:rFonts w:ascii="Times New Roman" w:eastAsia="Times New Roman" w:hAnsi="Times New Roman" w:cs="Times New Roman"/>
          <w:sz w:val="24"/>
          <w:szCs w:val="24"/>
        </w:rPr>
      </w:pPr>
      <w:r w:rsidRPr="00841461">
        <w:rPr>
          <w:rFonts w:ascii="Times New Roman" w:eastAsia="Times New Roman" w:hAnsi="Times New Roman" w:cs="Times New Roman"/>
          <w:sz w:val="24"/>
          <w:szCs w:val="24"/>
        </w:rPr>
        <w:t xml:space="preserve">* Not as commonly used </w:t>
      </w:r>
    </w:p>
    <w:p w14:paraId="76C7E443" w14:textId="77777777" w:rsidR="00C70FE0" w:rsidRPr="00841461" w:rsidRDefault="00C70FE0" w:rsidP="00C70FE0">
      <w:pPr>
        <w:spacing w:before="100" w:beforeAutospacing="1" w:after="120" w:line="240" w:lineRule="auto"/>
        <w:rPr>
          <w:rFonts w:ascii="Times New Roman" w:eastAsia="Times New Roman" w:hAnsi="Times New Roman" w:cs="Times New Roman"/>
          <w:sz w:val="24"/>
          <w:szCs w:val="24"/>
        </w:rPr>
      </w:pPr>
      <w:r w:rsidRPr="00841461">
        <w:rPr>
          <w:rFonts w:ascii="Times New Roman" w:eastAsia="Times New Roman" w:hAnsi="Times New Roman" w:cs="Times New Roman"/>
          <w:sz w:val="24"/>
          <w:szCs w:val="24"/>
        </w:rPr>
        <w:t>Ask them to find the one item you placed in their</w:t>
      </w:r>
      <w:r w:rsidR="00125B8B" w:rsidRPr="00841461">
        <w:rPr>
          <w:rFonts w:ascii="Times New Roman" w:eastAsia="Times New Roman" w:hAnsi="Times New Roman" w:cs="Times New Roman"/>
          <w:sz w:val="24"/>
          <w:szCs w:val="24"/>
        </w:rPr>
        <w:t xml:space="preserve"> bags that is a particular size </w:t>
      </w:r>
      <w:r w:rsidRPr="00841461">
        <w:rPr>
          <w:rFonts w:ascii="Times New Roman" w:eastAsia="Times New Roman" w:hAnsi="Times New Roman" w:cs="Times New Roman"/>
          <w:sz w:val="24"/>
          <w:szCs w:val="24"/>
        </w:rPr>
        <w:t xml:space="preserve">or weight. You will know, because you have placed the pre-measured item in the bag. For example, if a penny weighs 3g, groups 1 &amp; 4 will have only 1 penny in their bags. While groups 2 &amp; 3 will have only 1 marble that weighs 3g. Your </w:t>
      </w:r>
      <w:r w:rsidRPr="00841461">
        <w:rPr>
          <w:rFonts w:ascii="Times New Roman" w:eastAsia="Times New Roman" w:hAnsi="Times New Roman" w:cs="Times New Roman"/>
          <w:sz w:val="24"/>
          <w:szCs w:val="24"/>
        </w:rPr>
        <w:br/>
        <w:t xml:space="preserve">“hands-on” assessment question will be, “Find the item in your bag that weighs 3g.” </w:t>
      </w:r>
    </w:p>
    <w:p w14:paraId="6D8CCA4F" w14:textId="77777777" w:rsidR="00B001C7" w:rsidRPr="00841461" w:rsidRDefault="00B001C7">
      <w:pPr>
        <w:rPr>
          <w:rFonts w:ascii="Times New Roman" w:hAnsi="Times New Roman" w:cs="Times New Roman"/>
          <w:sz w:val="24"/>
          <w:szCs w:val="24"/>
        </w:rPr>
      </w:pPr>
    </w:p>
    <w:sectPr w:rsidR="00B001C7" w:rsidRPr="008414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211"/>
    <w:rsid w:val="00125B8B"/>
    <w:rsid w:val="00841461"/>
    <w:rsid w:val="00B001C7"/>
    <w:rsid w:val="00B91211"/>
    <w:rsid w:val="00C70F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0187A"/>
  <w15:docId w15:val="{31885137-0708-4B32-99B3-F06C6331D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label4">
    <w:name w:val="catlabel4"/>
    <w:basedOn w:val="Normal"/>
    <w:rsid w:val="00C70FE0"/>
    <w:pPr>
      <w:spacing w:before="100" w:beforeAutospacing="1" w:after="120" w:line="240" w:lineRule="auto"/>
    </w:pPr>
    <w:rPr>
      <w:rFonts w:ascii="Times New Roman" w:eastAsia="Times New Roman" w:hAnsi="Times New Roman" w:cs="Times New Roman"/>
      <w:color w:val="8A8A8A"/>
      <w:sz w:val="24"/>
      <w:szCs w:val="24"/>
    </w:rPr>
  </w:style>
  <w:style w:type="paragraph" w:customStyle="1" w:styleId="viewcat5">
    <w:name w:val="viewcat5"/>
    <w:basedOn w:val="Normal"/>
    <w:rsid w:val="00C70FE0"/>
    <w:pPr>
      <w:spacing w:before="100" w:beforeAutospacing="1" w:after="120" w:line="240" w:lineRule="auto"/>
      <w:ind w:left="99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887663">
      <w:bodyDiv w:val="1"/>
      <w:marLeft w:val="0"/>
      <w:marRight w:val="0"/>
      <w:marTop w:val="0"/>
      <w:marBottom w:val="0"/>
      <w:divBdr>
        <w:top w:val="none" w:sz="0" w:space="0" w:color="auto"/>
        <w:left w:val="none" w:sz="0" w:space="0" w:color="auto"/>
        <w:bottom w:val="none" w:sz="0" w:space="0" w:color="auto"/>
        <w:right w:val="none" w:sz="0" w:space="0" w:color="auto"/>
      </w:divBdr>
      <w:divsChild>
        <w:div w:id="784541762">
          <w:marLeft w:val="0"/>
          <w:marRight w:val="0"/>
          <w:marTop w:val="0"/>
          <w:marBottom w:val="0"/>
          <w:divBdr>
            <w:top w:val="none" w:sz="0" w:space="0" w:color="auto"/>
            <w:left w:val="none" w:sz="0" w:space="0" w:color="auto"/>
            <w:bottom w:val="none" w:sz="0" w:space="0" w:color="auto"/>
            <w:right w:val="none" w:sz="0" w:space="0" w:color="auto"/>
          </w:divBdr>
          <w:divsChild>
            <w:div w:id="1799033428">
              <w:marLeft w:val="0"/>
              <w:marRight w:val="0"/>
              <w:marTop w:val="0"/>
              <w:marBottom w:val="0"/>
              <w:divBdr>
                <w:top w:val="none" w:sz="0" w:space="0" w:color="auto"/>
                <w:left w:val="none" w:sz="0" w:space="0" w:color="auto"/>
                <w:bottom w:val="none" w:sz="0" w:space="0" w:color="auto"/>
                <w:right w:val="none" w:sz="0" w:space="0" w:color="auto"/>
              </w:divBdr>
              <w:divsChild>
                <w:div w:id="2065518967">
                  <w:marLeft w:val="75"/>
                  <w:marRight w:val="75"/>
                  <w:marTop w:val="0"/>
                  <w:marBottom w:val="0"/>
                  <w:divBdr>
                    <w:top w:val="none" w:sz="0" w:space="0" w:color="auto"/>
                    <w:left w:val="none" w:sz="0" w:space="0" w:color="auto"/>
                    <w:bottom w:val="none" w:sz="0" w:space="0" w:color="auto"/>
                    <w:right w:val="none" w:sz="0" w:space="0" w:color="auto"/>
                  </w:divBdr>
                  <w:divsChild>
                    <w:div w:id="2083940986">
                      <w:marLeft w:val="0"/>
                      <w:marRight w:val="0"/>
                      <w:marTop w:val="0"/>
                      <w:marBottom w:val="0"/>
                      <w:divBdr>
                        <w:top w:val="none" w:sz="0" w:space="0" w:color="auto"/>
                        <w:left w:val="none" w:sz="0" w:space="0" w:color="auto"/>
                        <w:bottom w:val="none" w:sz="0" w:space="0" w:color="auto"/>
                        <w:right w:val="none" w:sz="0" w:space="0" w:color="auto"/>
                      </w:divBdr>
                      <w:divsChild>
                        <w:div w:id="1912810539">
                          <w:marLeft w:val="4515"/>
                          <w:marRight w:val="0"/>
                          <w:marTop w:val="0"/>
                          <w:marBottom w:val="0"/>
                          <w:divBdr>
                            <w:top w:val="none" w:sz="0" w:space="0" w:color="auto"/>
                            <w:left w:val="none" w:sz="0" w:space="0" w:color="auto"/>
                            <w:bottom w:val="none" w:sz="0" w:space="0" w:color="auto"/>
                            <w:right w:val="none" w:sz="0" w:space="0" w:color="auto"/>
                          </w:divBdr>
                          <w:divsChild>
                            <w:div w:id="89635978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505</Words>
  <Characters>2882</Characters>
  <Application>Microsoft Office Word</Application>
  <DocSecurity>0</DocSecurity>
  <Lines>24</Lines>
  <Paragraphs>6</Paragraphs>
  <ScaleCrop>false</ScaleCrop>
  <Company/>
  <LinksUpToDate>false</LinksUpToDate>
  <CharactersWithSpaces>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dc:creator>
  <cp:keywords/>
  <dc:description/>
  <cp:lastModifiedBy>Corrigan, Susan B NFG NG VAARNG (USA)</cp:lastModifiedBy>
  <cp:revision>4</cp:revision>
  <dcterms:created xsi:type="dcterms:W3CDTF">2013-08-06T18:09:00Z</dcterms:created>
  <dcterms:modified xsi:type="dcterms:W3CDTF">2022-09-26T15:02:00Z</dcterms:modified>
</cp:coreProperties>
</file>